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46" w:rsidRDefault="00852E46"/>
    <w:tbl>
      <w:tblPr>
        <w:tblStyle w:val="a4"/>
        <w:tblpPr w:leftFromText="180" w:rightFromText="180" w:vertAnchor="text" w:horzAnchor="margin" w:tblpXSpec="right" w:tblpY="1040"/>
        <w:tblW w:w="0" w:type="auto"/>
        <w:tblLook w:val="04A0" w:firstRow="1" w:lastRow="0" w:firstColumn="1" w:lastColumn="0" w:noHBand="0" w:noVBand="1"/>
      </w:tblPr>
      <w:tblGrid>
        <w:gridCol w:w="2263"/>
      </w:tblGrid>
      <w:tr w:rsidR="0038581F" w:rsidTr="009064DD">
        <w:trPr>
          <w:trHeight w:val="8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8581F" w:rsidRPr="009064DD" w:rsidRDefault="00F776C2" w:rsidP="009064D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64DD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="009064D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9064DD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</w:tr>
      <w:tr w:rsidR="0038581F" w:rsidTr="009064DD">
        <w:trPr>
          <w:trHeight w:val="183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8581F" w:rsidRPr="009064DD" w:rsidRDefault="0038581F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 w:rsid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務：</w:t>
            </w: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9064DD"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排代</w:t>
            </w:r>
          </w:p>
        </w:tc>
      </w:tr>
      <w:tr w:rsidR="0038581F" w:rsidTr="009064DD">
        <w:trPr>
          <w:trHeight w:val="283"/>
        </w:trPr>
        <w:tc>
          <w:tcPr>
            <w:tcW w:w="2263" w:type="dxa"/>
          </w:tcPr>
          <w:p w:rsidR="0038581F" w:rsidRPr="009064DD" w:rsidRDefault="0038581F" w:rsidP="00F776C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8581F" w:rsidTr="009064DD">
        <w:trPr>
          <w:trHeight w:val="25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B7B" w:rsidRPr="009064DD" w:rsidRDefault="009064DD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務：</w:t>
            </w: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學校排代</w:t>
            </w:r>
          </w:p>
        </w:tc>
      </w:tr>
      <w:tr w:rsidR="00F776C2" w:rsidTr="009064DD">
        <w:trPr>
          <w:trHeight w:val="281"/>
        </w:trPr>
        <w:tc>
          <w:tcPr>
            <w:tcW w:w="2263" w:type="dxa"/>
            <w:vAlign w:val="center"/>
          </w:tcPr>
          <w:p w:rsidR="00F776C2" w:rsidRPr="009064DD" w:rsidRDefault="00F776C2" w:rsidP="009064DD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F776C2" w:rsidTr="003D279A">
        <w:trPr>
          <w:trHeight w:val="82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776C2" w:rsidRPr="009064DD" w:rsidRDefault="009064DD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務：</w:t>
            </w:r>
            <w:r w:rsidR="00095B7B"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學校排代</w:t>
            </w:r>
          </w:p>
        </w:tc>
      </w:tr>
      <w:tr w:rsidR="003D279A" w:rsidTr="003D279A">
        <w:trPr>
          <w:trHeight w:val="126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D279A" w:rsidRDefault="003D279A" w:rsidP="009064DD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D27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教師得請病假,</w:t>
            </w:r>
          </w:p>
          <w:p w:rsidR="003D279A" w:rsidRPr="009064DD" w:rsidRDefault="003D279A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7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不列入</w:t>
            </w:r>
            <w:r w:rsidR="0057105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考績</w:t>
            </w:r>
            <w:bookmarkStart w:id="0" w:name="_GoBack"/>
            <w:bookmarkEnd w:id="0"/>
            <w:r w:rsidRPr="003D279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計算</w:t>
            </w:r>
          </w:p>
        </w:tc>
      </w:tr>
    </w:tbl>
    <w:p w:rsidR="006A132D" w:rsidRDefault="006A132D">
      <w:pPr>
        <w:widowControl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C4427B" wp14:editId="643740A6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7267575" cy="555053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026" cy="55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a4"/>
        <w:tblpPr w:leftFromText="180" w:rightFromText="180" w:vertAnchor="text" w:horzAnchor="margin" w:tblpXSpec="right" w:tblpY="1040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C1F" w:rsidTr="009064DD">
        <w:trPr>
          <w:trHeight w:val="98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56C1F" w:rsidRPr="009064DD" w:rsidRDefault="00556C1F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備</w:t>
            </w:r>
            <w:r w:rsid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</w:p>
        </w:tc>
      </w:tr>
      <w:tr w:rsidR="00556C1F" w:rsidTr="009064DD">
        <w:trPr>
          <w:trHeight w:val="1405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C1F" w:rsidRPr="009064DD" w:rsidRDefault="009064DD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務：</w:t>
            </w:r>
            <w:r w:rsidR="00556C1F"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D66CCC"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排代</w:t>
            </w:r>
          </w:p>
        </w:tc>
      </w:tr>
      <w:tr w:rsidR="00556C1F" w:rsidTr="00010298">
        <w:trPr>
          <w:trHeight w:val="168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10298" w:rsidRDefault="00556C1F" w:rsidP="00010298">
            <w:pPr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防疫</w:t>
            </w:r>
            <w:r w:rsidR="009064DD" w:rsidRPr="009064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照顧</w:t>
            </w:r>
            <w:r w:rsidRPr="009064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假：不</w:t>
            </w:r>
          </w:p>
          <w:p w:rsidR="00556C1F" w:rsidRPr="009064DD" w:rsidRDefault="00556C1F" w:rsidP="0001029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支薪</w:t>
            </w:r>
          </w:p>
        </w:tc>
      </w:tr>
      <w:tr w:rsidR="00556C1F" w:rsidTr="00556C1F">
        <w:trPr>
          <w:trHeight w:val="260"/>
        </w:trPr>
        <w:tc>
          <w:tcPr>
            <w:tcW w:w="2263" w:type="dxa"/>
            <w:tcBorders>
              <w:bottom w:val="single" w:sz="4" w:space="0" w:color="auto"/>
            </w:tcBorders>
          </w:tcPr>
          <w:p w:rsidR="00556C1F" w:rsidRPr="009064DD" w:rsidRDefault="00556C1F" w:rsidP="00042C42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56C1F" w:rsidTr="009064DD">
        <w:trPr>
          <w:trHeight w:val="188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56C1F" w:rsidRPr="009064DD" w:rsidRDefault="009064DD" w:rsidP="009064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務：</w:t>
            </w:r>
            <w:r w:rsidR="00556C1F" w:rsidRPr="009064D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學校排代</w:t>
            </w:r>
          </w:p>
        </w:tc>
      </w:tr>
    </w:tbl>
    <w:p w:rsidR="005764D4" w:rsidRDefault="00556C1F" w:rsidP="00B65352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6FA888" wp14:editId="4FA14F02">
                <wp:simplePos x="0" y="0"/>
                <wp:positionH relativeFrom="column">
                  <wp:posOffset>3105150</wp:posOffset>
                </wp:positionH>
                <wp:positionV relativeFrom="paragraph">
                  <wp:posOffset>3441065</wp:posOffset>
                </wp:positionV>
                <wp:extent cx="4000500" cy="13716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1F" w:rsidRPr="009064DD" w:rsidRDefault="00556C1F">
                            <w:pPr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</w:pPr>
                          </w:p>
                          <w:p w:rsidR="00556C1F" w:rsidRPr="009064DD" w:rsidRDefault="00556C1F">
                            <w:pPr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</w:pP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1</w:t>
                            </w:r>
                            <w:r w:rsidRPr="009064DD">
                              <w:rPr>
                                <w:rFonts w:asciiTheme="minorEastAsia" w:hAnsiTheme="minorEastAsia" w:hint="eastAsia"/>
                                <w:color w:val="C45911" w:themeColor="accent2" w:themeShade="BF"/>
                              </w:rPr>
                              <w:t>、接</w:t>
                            </w: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種當日</w:t>
                            </w:r>
                            <w:r w:rsidRPr="009064DD">
                              <w:rPr>
                                <w:rFonts w:asciiTheme="minorEastAsia" w:hAnsiTheme="minorEastAsia" w:hint="eastAsia"/>
                                <w:color w:val="C45911" w:themeColor="accent2" w:themeShade="BF"/>
                              </w:rPr>
                              <w:t>：公</w:t>
                            </w: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假</w:t>
                            </w:r>
                          </w:p>
                          <w:p w:rsidR="00556C1F" w:rsidRPr="009064DD" w:rsidRDefault="00556C1F">
                            <w:pPr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</w:pPr>
                          </w:p>
                          <w:p w:rsidR="00556C1F" w:rsidRDefault="00556C1F">
                            <w:r w:rsidRPr="009064DD">
                              <w:rPr>
                                <w:rFonts w:asciiTheme="minorEastAsia" w:hAnsiTheme="minorEastAsia" w:hint="eastAsia"/>
                                <w:color w:val="C45911" w:themeColor="accent2" w:themeShade="BF"/>
                              </w:rPr>
                              <w:t>2、接</w:t>
                            </w: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種後不良反應</w:t>
                            </w:r>
                            <w:r w:rsidRPr="009064DD">
                              <w:rPr>
                                <w:rFonts w:asciiTheme="minorEastAsia" w:hAnsiTheme="minorEastAsia" w:hint="eastAsia"/>
                                <w:color w:val="C45911" w:themeColor="accent2" w:themeShade="BF"/>
                              </w:rPr>
                              <w:t>：可</w:t>
                            </w: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請</w:t>
                            </w:r>
                            <w:r w:rsidRPr="009064DD">
                              <w:rPr>
                                <w:rFonts w:asciiTheme="minorEastAsia" w:hAnsiTheme="minorEastAsia" w:hint="eastAsia"/>
                                <w:color w:val="C45911" w:themeColor="accent2" w:themeShade="BF"/>
                              </w:rPr>
                              <w:t>疫</w:t>
                            </w:r>
                            <w:r w:rsidRPr="009064DD">
                              <w:rPr>
                                <w:rFonts w:asciiTheme="minorEastAsia" w:hAnsiTheme="minorEastAsia"/>
                                <w:color w:val="C45911" w:themeColor="accent2" w:themeShade="BF"/>
                              </w:rPr>
                              <w:t>苗接種假</w:t>
                            </w:r>
                            <w:r w:rsidRPr="00556C1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(</w:t>
                            </w:r>
                            <w:r w:rsidRPr="00556C1F"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  <w:t>不支薪)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A88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4.5pt;margin-top:270.95pt;width:31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5TNgIAACAEAAAOAAAAZHJzL2Uyb0RvYy54bWysU12O0zAQfkfiDpbfaZJuuz9R09XSpQhp&#10;+ZEWDuA6TmNhe4ztNlkugMQBlmcOwAE40O45GDvdboE3RB6smcz4m2++Gc/Oe63IVjgvwVS0GOWU&#10;CMOhlmZd0Q/vl89OKfGBmZopMKKiN8LT8/nTJ7POlmIMLahaOIIgxpedrWgbgi2zzPNWaOZHYIXB&#10;YANOs4CuW2e1Yx2ia5WN8/w468DV1gEX3uPfyyFI5wm/aQQPb5vGi0BURZFbSKdL5yqe2XzGyrVj&#10;tpV8R4P9AwvNpMGie6hLFhjZOPkXlJbcgYcmjDjoDJpGcpF6wG6K/I9urltmReoFxfF2L5P/f7D8&#10;zfadI7Ku6BElhmkc0f3tl7sf3+5vf959/0rGUaHO+hITry2mhv459Djp1K23V8A/emJg0TKzFhfO&#10;QdcKViPDIt7MDq4OOD6CrLrXUGMptgmQgPrG6SgfCkIQHSd1s5+O6APh+HOS5/k0xxDHWHF0Uhyj&#10;E2uw8uG6dT68FKBJNCrqcPwJnm2vfBhSH1JiNQ9K1kupVHLcerVQjmwZrsoyfTv039KUIV1Fz6bj&#10;aUI2EO8jNCu1DLjKSuqKniLVgRwroxwvTJ1SApNqsJG0Mjt9oiSDOKFf9ZgYRVtBfYNKORhWFp8Y&#10;Gi24z5R0uK4V9Z82zAlK1CuDap8Vk0nc7+RMpidjdNxhZHUYYYYjVEUDJYO5COlNxDYMXOBUGpn0&#10;emSy44prmBTfPZm454d+ynp82PNfAAAA//8DAFBLAwQUAAYACAAAACEAw5z+gt8AAAAMAQAADwAA&#10;AGRycy9kb3ducmV2LnhtbEyPzW6DMBCE75X6DtZG6qVqDBWEQDFRW6lVr/l5gAU2gILXCDuBvH3N&#10;qT3Ozmj2m3w3617caLSdYQXhOgBBXJm640bB6fj1sgVhHXKNvWFScCcLu+LxIcesNhPv6XZwjfAl&#10;bDNU0Do3ZFLaqiWNdm0GYu+dzajReTk2sh5x8uW6l69BsJEaO/YfWhzos6XqcrhqBeef6TlOp/Lb&#10;nZJ9tPnALinNXamn1fz+BsLR7P7CsOB7dCg8U2muXFvRK4i2qd/iFMRRmIJYEmG4nEoFSZykIItc&#10;/h9R/AIAAP//AwBQSwECLQAUAAYACAAAACEAtoM4kv4AAADhAQAAEwAAAAAAAAAAAAAAAAAAAAAA&#10;W0NvbnRlbnRfVHlwZXNdLnhtbFBLAQItABQABgAIAAAAIQA4/SH/1gAAAJQBAAALAAAAAAAAAAAA&#10;AAAAAC8BAABfcmVscy8ucmVsc1BLAQItABQABgAIAAAAIQAPmj5TNgIAACAEAAAOAAAAAAAAAAAA&#10;AAAAAC4CAABkcnMvZTJvRG9jLnhtbFBLAQItABQABgAIAAAAIQDDnP6C3wAAAAwBAAAPAAAAAAAA&#10;AAAAAAAAAJAEAABkcnMvZG93bnJldi54bWxQSwUGAAAAAAQABADzAAAAnAUAAAAA&#10;" stroked="f">
                <v:textbox>
                  <w:txbxContent>
                    <w:p w:rsidR="00556C1F" w:rsidRPr="009064DD" w:rsidRDefault="00556C1F">
                      <w:pPr>
                        <w:rPr>
                          <w:rFonts w:asciiTheme="minorEastAsia" w:hAnsiTheme="minorEastAsia"/>
                          <w:color w:val="C45911" w:themeColor="accent2" w:themeShade="BF"/>
                        </w:rPr>
                      </w:pPr>
                    </w:p>
                    <w:p w:rsidR="00556C1F" w:rsidRPr="009064DD" w:rsidRDefault="00556C1F">
                      <w:pPr>
                        <w:rPr>
                          <w:rFonts w:asciiTheme="minorEastAsia" w:hAnsiTheme="minorEastAsia"/>
                          <w:color w:val="C45911" w:themeColor="accent2" w:themeShade="BF"/>
                        </w:rPr>
                      </w:pP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1</w:t>
                      </w:r>
                      <w:r w:rsidRPr="009064DD">
                        <w:rPr>
                          <w:rFonts w:asciiTheme="minorEastAsia" w:hAnsiTheme="minorEastAsia" w:hint="eastAsia"/>
                          <w:color w:val="C45911" w:themeColor="accent2" w:themeShade="BF"/>
                        </w:rPr>
                        <w:t>、接</w:t>
                      </w: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種當日</w:t>
                      </w:r>
                      <w:r w:rsidRPr="009064DD">
                        <w:rPr>
                          <w:rFonts w:asciiTheme="minorEastAsia" w:hAnsiTheme="minorEastAsia" w:hint="eastAsia"/>
                          <w:color w:val="C45911" w:themeColor="accent2" w:themeShade="BF"/>
                        </w:rPr>
                        <w:t>：公</w:t>
                      </w: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假</w:t>
                      </w:r>
                    </w:p>
                    <w:p w:rsidR="00556C1F" w:rsidRPr="009064DD" w:rsidRDefault="00556C1F">
                      <w:pPr>
                        <w:rPr>
                          <w:rFonts w:asciiTheme="minorEastAsia" w:hAnsiTheme="minorEastAsia"/>
                          <w:color w:val="C45911" w:themeColor="accent2" w:themeShade="BF"/>
                        </w:rPr>
                      </w:pPr>
                    </w:p>
                    <w:p w:rsidR="00556C1F" w:rsidRDefault="00556C1F">
                      <w:pPr>
                        <w:rPr>
                          <w:rFonts w:hint="eastAsia"/>
                        </w:rPr>
                      </w:pPr>
                      <w:r w:rsidRPr="009064DD">
                        <w:rPr>
                          <w:rFonts w:asciiTheme="minorEastAsia" w:hAnsiTheme="minorEastAsia" w:hint="eastAsia"/>
                          <w:color w:val="C45911" w:themeColor="accent2" w:themeShade="BF"/>
                        </w:rPr>
                        <w:t>2、接</w:t>
                      </w: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種後不良反應</w:t>
                      </w:r>
                      <w:r w:rsidRPr="009064DD">
                        <w:rPr>
                          <w:rFonts w:asciiTheme="minorEastAsia" w:hAnsiTheme="minorEastAsia" w:hint="eastAsia"/>
                          <w:color w:val="C45911" w:themeColor="accent2" w:themeShade="BF"/>
                        </w:rPr>
                        <w:t>：可</w:t>
                      </w: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請</w:t>
                      </w:r>
                      <w:r w:rsidRPr="009064DD">
                        <w:rPr>
                          <w:rFonts w:asciiTheme="minorEastAsia" w:hAnsiTheme="minorEastAsia" w:hint="eastAsia"/>
                          <w:color w:val="C45911" w:themeColor="accent2" w:themeShade="BF"/>
                        </w:rPr>
                        <w:t>疫</w:t>
                      </w:r>
                      <w:r w:rsidRPr="009064DD">
                        <w:rPr>
                          <w:rFonts w:asciiTheme="minorEastAsia" w:hAnsiTheme="minorEastAsia"/>
                          <w:color w:val="C45911" w:themeColor="accent2" w:themeShade="BF"/>
                        </w:rPr>
                        <w:t>苗接種假</w:t>
                      </w:r>
                      <w:r w:rsidRPr="00556C1F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(</w:t>
                      </w:r>
                      <w:r w:rsidRPr="00556C1F">
                        <w:rPr>
                          <w:rFonts w:asciiTheme="minorEastAsia" w:hAnsiTheme="minorEastAsia"/>
                          <w:b/>
                          <w:color w:val="FF0000"/>
                        </w:rPr>
                        <w:t>不支薪)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132D">
        <w:rPr>
          <w:noProof/>
        </w:rPr>
        <w:drawing>
          <wp:anchor distT="0" distB="0" distL="114300" distR="114300" simplePos="0" relativeHeight="251658240" behindDoc="0" locked="0" layoutInCell="1" allowOverlap="1" wp14:anchorId="7A60E540" wp14:editId="7247CD2C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7296150" cy="5558155"/>
            <wp:effectExtent l="0" t="0" r="0" b="444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1020防疫，假怎麼請？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8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C39B4" wp14:editId="66EE6DDA">
                <wp:simplePos x="0" y="0"/>
                <wp:positionH relativeFrom="margin">
                  <wp:posOffset>2657475</wp:posOffset>
                </wp:positionH>
                <wp:positionV relativeFrom="paragraph">
                  <wp:posOffset>183515</wp:posOffset>
                </wp:positionV>
                <wp:extent cx="2209800" cy="12750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1F" w:rsidRDefault="003858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C39B4" id="_x0000_s1027" type="#_x0000_t202" style="position:absolute;margin-left:209.25pt;margin-top:14.45pt;width:174pt;height:100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yLJgIAAAAEAAAOAAAAZHJzL2Uyb0RvYy54bWysU12O0zAQfkfiDpbfadKopduo6WrZpQhp&#10;+ZEWDuA6TmNhe4ztNikXQOIAyzMH4AAcaPccjJ1ut4I3RB4sO+P5Zr5vPi/Oe63ITjgvwVR0PMop&#10;EYZDLc2moh8/rJ6dUeIDMzVTYERF98LT8+XTJ4vOlqKAFlQtHEEQ48vOVrQNwZZZ5nkrNPMjsMJg&#10;sAGnWcCj22S1Yx2ia5UVef4868DV1gEX3uPfqyFIlwm/aQQP75rGi0BURbG3kFaX1nVcs+WClRvH&#10;bCv5oQ32D11oJg0WPUJdscDI1sm/oLTkDjw0YcRBZ9A0kovEAdmM8z/Y3LTMisQFxfH2KJP/f7D8&#10;7e69I7KuaDGeUWKYxiHd3369+/n9/vbX3Y9vpIgaddaXePXG4uXQv4AeZ534ensN/JMnBi5bZjbi&#10;wjnoWsFq7HEcM7OT1AHHR5B19wZqLMW2ARJQ3zgdBURJCKLjrPbH+Yg+EI4/iyKfn+UY4hgbF7Np&#10;fpYmmLHyId06H14J0CRuKurQAAme7a59iO2w8uFKrGZgJZVKJlCGdBWdT4tpSjiJaBnQo0rqimJ1&#10;/AbXRJYvTZ2SA5Nq2GMBZQ60I9OBc+jXfVI5aRIlWUO9Rx0cDJbEJ4SbFtwXSjq0Y0X95y1zghL1&#10;2qCW8/FkEv2bDpPprMCDO42sTyPMcISqaKBk2F6G5PlI2dsL1HwlkxqPnRxaRpslkQ5PIvr49Jxu&#10;PT7c5W8AAAD//wMAUEsDBBQABgAIAAAAIQBKQwvc3gAAAAoBAAAPAAAAZHJzL2Rvd25yZXYueG1s&#10;TI/BTsMwDIbvSLxDZCRuLF0Fbdc1nSa0jSMwKs5Zk7UVjRMlWVfeHnOCo39/+v252sxmZJP2YbAo&#10;YLlIgGlsrRqwE9B87B8KYCFKVHK0qAV86wCb+vamkqWyV3zX0zF2jEowlFJAH6MrOQ9tr40MC+s0&#10;0u5svZGRRt9x5eWVys3I0yTJuJED0oVeOv3c6/breDECXHSH/MW/vm13+ylpPg9NOnQ7Ie7v5u0a&#10;WNRz/IPhV5/UoSank72gCmwU8LgsnggVkBYrYATkWUbBiYJ0lQOvK/7/hfoHAAD//wMAUEsBAi0A&#10;FAAGAAgAAAAhALaDOJL+AAAA4QEAABMAAAAAAAAAAAAAAAAAAAAAAFtDb250ZW50X1R5cGVzXS54&#10;bWxQSwECLQAUAAYACAAAACEAOP0h/9YAAACUAQAACwAAAAAAAAAAAAAAAAAvAQAAX3JlbHMvLnJl&#10;bHNQSwECLQAUAAYACAAAACEAR9jciyYCAAAABAAADgAAAAAAAAAAAAAAAAAuAgAAZHJzL2Uyb0Rv&#10;Yy54bWxQSwECLQAUAAYACAAAACEASkML3N4AAAAKAQAADwAAAAAAAAAAAAAAAACABAAAZHJzL2Rv&#10;d25yZXYueG1sUEsFBgAAAAAEAAQA8wAAAIsFAAAAAA==&#10;" filled="f" stroked="f">
                <v:textbox style="mso-fit-shape-to-text:t">
                  <w:txbxContent>
                    <w:p w:rsidR="0038581F" w:rsidRDefault="0038581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764D4" w:rsidSect="006A132D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4"/>
    <w:rsid w:val="00010298"/>
    <w:rsid w:val="00095B7B"/>
    <w:rsid w:val="000F1869"/>
    <w:rsid w:val="0038581F"/>
    <w:rsid w:val="003D279A"/>
    <w:rsid w:val="004A7857"/>
    <w:rsid w:val="00556C1F"/>
    <w:rsid w:val="0057105A"/>
    <w:rsid w:val="005764D4"/>
    <w:rsid w:val="00592E30"/>
    <w:rsid w:val="006A132D"/>
    <w:rsid w:val="00852E46"/>
    <w:rsid w:val="009064DD"/>
    <w:rsid w:val="00B65352"/>
    <w:rsid w:val="00D66CCC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8DB28-5FDC-4574-92D9-D3C612BF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4"/>
    <w:pPr>
      <w:ind w:leftChars="200" w:left="480"/>
    </w:pPr>
  </w:style>
  <w:style w:type="table" w:styleId="a4">
    <w:name w:val="Table Grid"/>
    <w:basedOn w:val="a1"/>
    <w:uiPriority w:val="39"/>
    <w:rsid w:val="0057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2022-04-20T01:15:00Z</dcterms:created>
  <dcterms:modified xsi:type="dcterms:W3CDTF">2022-04-20T03:42:00Z</dcterms:modified>
</cp:coreProperties>
</file>